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19" w:rsidRPr="00C144E6" w:rsidRDefault="00785A19" w:rsidP="00785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4E6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UNE DISTRI</w:t>
      </w:r>
      <w:r w:rsidRPr="00C144E6">
        <w:rPr>
          <w:rFonts w:ascii="Times New Roman" w:hAnsi="Times New Roman"/>
          <w:b/>
          <w:sz w:val="24"/>
          <w:szCs w:val="24"/>
        </w:rPr>
        <w:t>CT EDUCATION ASSOCIATION’S</w:t>
      </w:r>
    </w:p>
    <w:p w:rsidR="00785A19" w:rsidRPr="00052089" w:rsidRDefault="00785A19" w:rsidP="00785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089">
        <w:rPr>
          <w:rFonts w:ascii="Times New Roman" w:hAnsi="Times New Roman"/>
          <w:b/>
          <w:sz w:val="28"/>
          <w:szCs w:val="28"/>
        </w:rPr>
        <w:t>SETH GOVIND RAGHUNATH SABLE COLLEGE OF PHARMACY</w:t>
      </w:r>
    </w:p>
    <w:p w:rsidR="00785A19" w:rsidRPr="00C144E6" w:rsidRDefault="00785A19" w:rsidP="00785A1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4E6">
        <w:rPr>
          <w:rFonts w:ascii="Times New Roman" w:hAnsi="Times New Roman"/>
          <w:b/>
          <w:sz w:val="24"/>
          <w:szCs w:val="24"/>
        </w:rPr>
        <w:t>SASWAD, DIST-PUNE</w:t>
      </w:r>
    </w:p>
    <w:p w:rsidR="006758E1" w:rsidRDefault="00785A19" w:rsidP="00675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0B5A">
        <w:rPr>
          <w:rFonts w:ascii="Times New Roman" w:hAnsi="Times New Roman"/>
          <w:b/>
          <w:sz w:val="24"/>
          <w:szCs w:val="24"/>
          <w:u w:val="single"/>
        </w:rPr>
        <w:t xml:space="preserve">Report on </w:t>
      </w:r>
      <w:r w:rsidR="006758E1" w:rsidRPr="006758E1">
        <w:rPr>
          <w:rFonts w:ascii="Times New Roman" w:hAnsi="Times New Roman"/>
          <w:b/>
          <w:sz w:val="24"/>
          <w:szCs w:val="24"/>
          <w:u w:val="single"/>
        </w:rPr>
        <w:t xml:space="preserve">Elocution Competition </w:t>
      </w:r>
    </w:p>
    <w:p w:rsidR="006758E1" w:rsidRDefault="006758E1" w:rsidP="00675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Organized </w:t>
      </w:r>
      <w:r w:rsidRPr="006758E1">
        <w:rPr>
          <w:rFonts w:ascii="Times New Roman" w:hAnsi="Times New Roman"/>
          <w:b/>
          <w:sz w:val="24"/>
          <w:szCs w:val="24"/>
          <w:u w:val="single"/>
        </w:rPr>
        <w:t xml:space="preserve">on the occasion of birthday celebration of Hon. Shri. Ajit Dada Pawar, </w:t>
      </w:r>
    </w:p>
    <w:p w:rsidR="006758E1" w:rsidRDefault="006758E1" w:rsidP="00675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58E1">
        <w:rPr>
          <w:rFonts w:ascii="Times New Roman" w:hAnsi="Times New Roman"/>
          <w:b/>
          <w:sz w:val="24"/>
          <w:szCs w:val="24"/>
          <w:u w:val="single"/>
        </w:rPr>
        <w:t xml:space="preserve">Ex-Deputy Chief Minister of Maharashtra and </w:t>
      </w:r>
    </w:p>
    <w:p w:rsidR="00785A19" w:rsidRPr="009F0B5A" w:rsidRDefault="006758E1" w:rsidP="00675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58E1">
        <w:rPr>
          <w:rFonts w:ascii="Times New Roman" w:hAnsi="Times New Roman"/>
          <w:b/>
          <w:sz w:val="24"/>
          <w:szCs w:val="24"/>
          <w:u w:val="single"/>
        </w:rPr>
        <w:t>President of Pune District Education Association on 26th July 2022</w:t>
      </w:r>
    </w:p>
    <w:p w:rsidR="001D1B98" w:rsidRDefault="006758E1" w:rsidP="006536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8E1">
        <w:rPr>
          <w:rFonts w:ascii="Times New Roman" w:hAnsi="Times New Roman"/>
          <w:sz w:val="24"/>
          <w:szCs w:val="24"/>
        </w:rPr>
        <w:t xml:space="preserve">Elocution refers to one’s capacity of communicating with others, with the use of exact speech and gestures. Keeping this in mind </w:t>
      </w:r>
      <w:r w:rsidRPr="009F0B5A">
        <w:rPr>
          <w:rFonts w:ascii="Times New Roman" w:hAnsi="Times New Roman"/>
          <w:sz w:val="24"/>
          <w:szCs w:val="24"/>
        </w:rPr>
        <w:t xml:space="preserve">Pune District Education Association’s Seth Govind Raghunath Sable College of Pharmacy, Saswad </w:t>
      </w:r>
      <w:r w:rsidR="00EB7C45">
        <w:rPr>
          <w:rFonts w:ascii="Times New Roman" w:hAnsi="Times New Roman"/>
          <w:sz w:val="24"/>
          <w:szCs w:val="24"/>
        </w:rPr>
        <w:t>has</w:t>
      </w:r>
      <w:r w:rsidRPr="006758E1">
        <w:rPr>
          <w:rFonts w:ascii="Times New Roman" w:hAnsi="Times New Roman"/>
          <w:sz w:val="24"/>
          <w:szCs w:val="24"/>
        </w:rPr>
        <w:t xml:space="preserve"> organized Elocution Competition on </w:t>
      </w:r>
      <w:r>
        <w:rPr>
          <w:rFonts w:ascii="Times New Roman" w:hAnsi="Times New Roman"/>
          <w:sz w:val="24"/>
          <w:szCs w:val="24"/>
        </w:rPr>
        <w:t>26</w:t>
      </w:r>
      <w:r w:rsidRPr="006758E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8E1">
        <w:rPr>
          <w:rFonts w:ascii="Times New Roman" w:hAnsi="Times New Roman"/>
          <w:sz w:val="24"/>
          <w:szCs w:val="24"/>
        </w:rPr>
        <w:t xml:space="preserve">July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6758E1">
        <w:rPr>
          <w:rFonts w:ascii="Times New Roman" w:hAnsi="Times New Roman"/>
          <w:sz w:val="24"/>
          <w:szCs w:val="24"/>
        </w:rPr>
        <w:t xml:space="preserve">on the occasion of birthday celebration of Hon. Shri. Ajit Dada Pawar, Ex-Deputy Chief Minister of Maharashtra and President of Pune District Education Association in </w:t>
      </w:r>
      <w:r w:rsidRPr="006758E1">
        <w:rPr>
          <w:rFonts w:ascii="Times New Roman" w:hAnsi="Times New Roman"/>
          <w:bCs/>
          <w:sz w:val="24"/>
          <w:szCs w:val="24"/>
        </w:rPr>
        <w:t>Classroom No. 4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6758E1">
        <w:rPr>
          <w:rFonts w:ascii="Times New Roman" w:hAnsi="Times New Roman"/>
          <w:bCs/>
          <w:sz w:val="24"/>
          <w:szCs w:val="24"/>
        </w:rPr>
        <w:t>Smart</w:t>
      </w:r>
      <w:r>
        <w:rPr>
          <w:rFonts w:ascii="Times New Roman" w:hAnsi="Times New Roman"/>
          <w:sz w:val="24"/>
          <w:szCs w:val="24"/>
        </w:rPr>
        <w:t xml:space="preserve"> Class R</w:t>
      </w:r>
      <w:r w:rsidRPr="006758E1">
        <w:rPr>
          <w:rFonts w:ascii="Times New Roman" w:hAnsi="Times New Roman"/>
          <w:sz w:val="24"/>
          <w:szCs w:val="24"/>
        </w:rPr>
        <w:t>oom</w:t>
      </w:r>
      <w:r>
        <w:rPr>
          <w:rFonts w:ascii="Times New Roman" w:hAnsi="Times New Roman"/>
          <w:sz w:val="24"/>
          <w:szCs w:val="24"/>
        </w:rPr>
        <w:t>)</w:t>
      </w:r>
      <w:r w:rsidRPr="006758E1">
        <w:rPr>
          <w:rFonts w:ascii="Times New Roman" w:hAnsi="Times New Roman"/>
          <w:sz w:val="24"/>
          <w:szCs w:val="24"/>
        </w:rPr>
        <w:t xml:space="preserve"> at 10.</w:t>
      </w:r>
      <w:r>
        <w:rPr>
          <w:rFonts w:ascii="Times New Roman" w:hAnsi="Times New Roman"/>
          <w:sz w:val="24"/>
          <w:szCs w:val="24"/>
        </w:rPr>
        <w:t>30 am.</w:t>
      </w:r>
      <w:r w:rsidRPr="006758E1">
        <w:rPr>
          <w:rFonts w:ascii="Times New Roman" w:hAnsi="Times New Roman"/>
          <w:sz w:val="24"/>
          <w:szCs w:val="24"/>
        </w:rPr>
        <w:t xml:space="preserve"> The program was started with a welcome speech by </w:t>
      </w:r>
      <w:r w:rsidR="007064CC">
        <w:rPr>
          <w:rFonts w:ascii="Times New Roman" w:hAnsi="Times New Roman"/>
          <w:sz w:val="24"/>
          <w:szCs w:val="24"/>
        </w:rPr>
        <w:t xml:space="preserve">Mr. </w:t>
      </w:r>
      <w:r w:rsidR="0018570B">
        <w:rPr>
          <w:rFonts w:ascii="Times New Roman" w:hAnsi="Times New Roman"/>
          <w:sz w:val="24"/>
          <w:szCs w:val="24"/>
        </w:rPr>
        <w:t>Amol Kale, Program coordinator</w:t>
      </w:r>
      <w:r w:rsidRPr="006758E1">
        <w:rPr>
          <w:rFonts w:ascii="Times New Roman" w:hAnsi="Times New Roman"/>
          <w:sz w:val="24"/>
          <w:szCs w:val="24"/>
        </w:rPr>
        <w:t xml:space="preserve"> which was followed by inauguration session. The</w:t>
      </w:r>
      <w:r w:rsidR="0018570B">
        <w:rPr>
          <w:rFonts w:ascii="Times New Roman" w:hAnsi="Times New Roman"/>
          <w:sz w:val="24"/>
          <w:szCs w:val="24"/>
        </w:rPr>
        <w:t xml:space="preserve"> participants of competition </w:t>
      </w:r>
      <w:r w:rsidRPr="006758E1">
        <w:rPr>
          <w:rFonts w:ascii="Times New Roman" w:hAnsi="Times New Roman"/>
          <w:sz w:val="24"/>
          <w:szCs w:val="24"/>
        </w:rPr>
        <w:t xml:space="preserve">were </w:t>
      </w:r>
      <w:r w:rsidR="0018570B">
        <w:rPr>
          <w:rFonts w:ascii="Times New Roman" w:hAnsi="Times New Roman"/>
          <w:sz w:val="24"/>
          <w:szCs w:val="24"/>
        </w:rPr>
        <w:t xml:space="preserve">evaluated by </w:t>
      </w:r>
      <w:r w:rsidR="007064CC">
        <w:rPr>
          <w:rFonts w:ascii="Times New Roman" w:hAnsi="Times New Roman"/>
          <w:sz w:val="24"/>
          <w:szCs w:val="24"/>
        </w:rPr>
        <w:t>Dr. Smita Pawar and Mrs. Vaishali Takawale</w:t>
      </w:r>
      <w:r w:rsidRPr="006758E1">
        <w:rPr>
          <w:rFonts w:ascii="Times New Roman" w:hAnsi="Times New Roman"/>
          <w:sz w:val="24"/>
          <w:szCs w:val="24"/>
        </w:rPr>
        <w:t>.</w:t>
      </w:r>
      <w:r w:rsidR="007064CC">
        <w:rPr>
          <w:rFonts w:ascii="Times New Roman" w:hAnsi="Times New Roman"/>
          <w:sz w:val="24"/>
          <w:szCs w:val="24"/>
        </w:rPr>
        <w:t xml:space="preserve"> </w:t>
      </w:r>
    </w:p>
    <w:p w:rsidR="007064CC" w:rsidRDefault="007064CC" w:rsidP="00021C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4CC">
        <w:rPr>
          <w:rFonts w:ascii="Times New Roman" w:hAnsi="Times New Roman"/>
          <w:sz w:val="24"/>
          <w:szCs w:val="24"/>
        </w:rPr>
        <w:t xml:space="preserve">The participants won the hearts of the judges and the audiences with their confidence, expression, and talent and made the event really memorable. </w:t>
      </w:r>
      <w:r w:rsidR="0018570B">
        <w:rPr>
          <w:rFonts w:ascii="Times New Roman" w:hAnsi="Times New Roman"/>
          <w:sz w:val="24"/>
          <w:szCs w:val="24"/>
        </w:rPr>
        <w:t>More than 10</w:t>
      </w:r>
      <w:r>
        <w:rPr>
          <w:rFonts w:ascii="Times New Roman" w:hAnsi="Times New Roman"/>
          <w:sz w:val="24"/>
          <w:szCs w:val="24"/>
        </w:rPr>
        <w:t xml:space="preserve"> </w:t>
      </w:r>
      <w:r w:rsidR="0018570B">
        <w:rPr>
          <w:rFonts w:ascii="Times New Roman" w:hAnsi="Times New Roman"/>
          <w:sz w:val="24"/>
          <w:szCs w:val="24"/>
        </w:rPr>
        <w:t>students from different classes participated in the event. The</w:t>
      </w:r>
      <w:r w:rsidRPr="007064CC">
        <w:rPr>
          <w:rFonts w:ascii="Times New Roman" w:hAnsi="Times New Roman"/>
          <w:sz w:val="24"/>
          <w:szCs w:val="24"/>
        </w:rPr>
        <w:t xml:space="preserve"> topics </w:t>
      </w:r>
      <w:r w:rsidR="0018570B">
        <w:rPr>
          <w:rFonts w:ascii="Times New Roman" w:hAnsi="Times New Roman"/>
          <w:sz w:val="24"/>
          <w:szCs w:val="24"/>
        </w:rPr>
        <w:t xml:space="preserve">for elocution competition </w:t>
      </w:r>
      <w:r w:rsidRPr="007064CC">
        <w:rPr>
          <w:rFonts w:ascii="Times New Roman" w:hAnsi="Times New Roman"/>
          <w:sz w:val="24"/>
          <w:szCs w:val="24"/>
        </w:rPr>
        <w:t>were:</w:t>
      </w:r>
    </w:p>
    <w:p w:rsidR="007064CC" w:rsidRPr="007064CC" w:rsidRDefault="007064CC" w:rsidP="00021C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4CC">
        <w:rPr>
          <w:rFonts w:ascii="Times New Roman" w:hAnsi="Times New Roman"/>
          <w:sz w:val="24"/>
          <w:szCs w:val="24"/>
        </w:rPr>
        <w:t xml:space="preserve"> </w:t>
      </w:r>
      <w:r w:rsidRPr="007064CC">
        <w:rPr>
          <w:rFonts w:ascii="Times New Roman" w:hAnsi="Times New Roman"/>
          <w:b/>
          <w:bCs/>
          <w:sz w:val="24"/>
          <w:szCs w:val="24"/>
        </w:rPr>
        <w:t>Ajitdada Pawar: Progressive and Visionary Leadership</w:t>
      </w:r>
    </w:p>
    <w:p w:rsidR="007064CC" w:rsidRPr="0018570B" w:rsidRDefault="007064CC" w:rsidP="00021C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4CC">
        <w:rPr>
          <w:rFonts w:ascii="Times New Roman" w:hAnsi="Times New Roman"/>
          <w:b/>
          <w:bCs/>
          <w:sz w:val="24"/>
          <w:szCs w:val="24"/>
        </w:rPr>
        <w:t>Beti Bachao Beti Padhao</w:t>
      </w:r>
    </w:p>
    <w:p w:rsidR="0018570B" w:rsidRDefault="0018570B" w:rsidP="0018570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570B">
        <w:rPr>
          <w:rFonts w:ascii="Times New Roman" w:hAnsi="Times New Roman"/>
          <w:bCs/>
          <w:sz w:val="24"/>
          <w:szCs w:val="24"/>
        </w:rPr>
        <w:t>The result of the same is as follows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470"/>
        <w:gridCol w:w="3927"/>
        <w:gridCol w:w="2779"/>
        <w:gridCol w:w="950"/>
      </w:tblGrid>
      <w:tr w:rsidR="00397C02" w:rsidRPr="00F15E96" w:rsidTr="00F15E96">
        <w:tc>
          <w:tcPr>
            <w:tcW w:w="702" w:type="dxa"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470" w:type="dxa"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3927" w:type="dxa"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779" w:type="dxa"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950" w:type="dxa"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b/>
                <w:sz w:val="24"/>
                <w:szCs w:val="24"/>
              </w:rPr>
              <w:t>Rank</w:t>
            </w:r>
          </w:p>
        </w:tc>
      </w:tr>
      <w:tr w:rsidR="00397C02" w:rsidRPr="00F15E96" w:rsidTr="00F15E96">
        <w:tc>
          <w:tcPr>
            <w:tcW w:w="702" w:type="dxa"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UG</w:t>
            </w:r>
          </w:p>
        </w:tc>
        <w:tc>
          <w:tcPr>
            <w:tcW w:w="3927" w:type="dxa"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Ms. Pandit Pratiksha Dnyandeo</w:t>
            </w:r>
          </w:p>
        </w:tc>
        <w:tc>
          <w:tcPr>
            <w:tcW w:w="2779" w:type="dxa"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Final Year B. Pharmacy</w:t>
            </w:r>
          </w:p>
        </w:tc>
        <w:tc>
          <w:tcPr>
            <w:tcW w:w="950" w:type="dxa"/>
            <w:shd w:val="clear" w:color="auto" w:fill="auto"/>
          </w:tcPr>
          <w:p w:rsidR="0018570B" w:rsidRPr="00F15E96" w:rsidRDefault="00F15E96" w:rsidP="00F15E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First</w:t>
            </w:r>
          </w:p>
        </w:tc>
      </w:tr>
      <w:tr w:rsidR="00397C02" w:rsidRPr="00F15E96" w:rsidTr="00F15E96">
        <w:tc>
          <w:tcPr>
            <w:tcW w:w="702" w:type="dxa"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  <w:vMerge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Ms. Yadav Sakshi Munnasingh</w:t>
            </w:r>
          </w:p>
        </w:tc>
        <w:tc>
          <w:tcPr>
            <w:tcW w:w="2779" w:type="dxa"/>
            <w:shd w:val="clear" w:color="auto" w:fill="auto"/>
          </w:tcPr>
          <w:p w:rsidR="0018570B" w:rsidRPr="00F15E96" w:rsidRDefault="0018570B" w:rsidP="00F15E9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Second Year B. Pharmacy</w:t>
            </w:r>
          </w:p>
        </w:tc>
        <w:tc>
          <w:tcPr>
            <w:tcW w:w="950" w:type="dxa"/>
            <w:shd w:val="clear" w:color="auto" w:fill="auto"/>
          </w:tcPr>
          <w:p w:rsidR="0018570B" w:rsidRPr="00F15E96" w:rsidRDefault="00F15E96" w:rsidP="00F15E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Second</w:t>
            </w:r>
          </w:p>
        </w:tc>
      </w:tr>
      <w:tr w:rsidR="00397C02" w:rsidRPr="00F15E96" w:rsidTr="00F15E96">
        <w:tc>
          <w:tcPr>
            <w:tcW w:w="702" w:type="dxa"/>
            <w:shd w:val="clear" w:color="auto" w:fill="auto"/>
          </w:tcPr>
          <w:p w:rsidR="00F15E96" w:rsidRPr="00F15E96" w:rsidRDefault="00F15E96" w:rsidP="00F15E9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F15E96" w:rsidRPr="00F15E96" w:rsidRDefault="00F15E96" w:rsidP="00F15E9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Diploma</w:t>
            </w:r>
          </w:p>
        </w:tc>
        <w:tc>
          <w:tcPr>
            <w:tcW w:w="3927" w:type="dxa"/>
            <w:shd w:val="clear" w:color="auto" w:fill="auto"/>
          </w:tcPr>
          <w:p w:rsidR="00F15E96" w:rsidRPr="00F15E96" w:rsidRDefault="00F15E96" w:rsidP="00F15E9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Ms. Gaikwad Rima Anil</w:t>
            </w:r>
          </w:p>
        </w:tc>
        <w:tc>
          <w:tcPr>
            <w:tcW w:w="2779" w:type="dxa"/>
            <w:shd w:val="clear" w:color="auto" w:fill="auto"/>
          </w:tcPr>
          <w:p w:rsidR="00F15E96" w:rsidRPr="00F15E96" w:rsidRDefault="00F15E96" w:rsidP="00F15E9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Second Year D. Pharmacy</w:t>
            </w:r>
          </w:p>
        </w:tc>
        <w:tc>
          <w:tcPr>
            <w:tcW w:w="950" w:type="dxa"/>
            <w:shd w:val="clear" w:color="auto" w:fill="auto"/>
          </w:tcPr>
          <w:p w:rsidR="00F15E96" w:rsidRPr="00F15E96" w:rsidRDefault="00F15E96" w:rsidP="00F15E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First</w:t>
            </w:r>
          </w:p>
        </w:tc>
      </w:tr>
      <w:tr w:rsidR="00397C02" w:rsidRPr="00F15E96" w:rsidTr="00F15E96">
        <w:tc>
          <w:tcPr>
            <w:tcW w:w="702" w:type="dxa"/>
            <w:shd w:val="clear" w:color="auto" w:fill="auto"/>
          </w:tcPr>
          <w:p w:rsidR="00F15E96" w:rsidRPr="00F15E96" w:rsidRDefault="00F15E96" w:rsidP="00F15E9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0" w:type="dxa"/>
            <w:vMerge/>
            <w:shd w:val="clear" w:color="auto" w:fill="auto"/>
          </w:tcPr>
          <w:p w:rsidR="00F15E96" w:rsidRPr="00F15E96" w:rsidRDefault="00F15E96" w:rsidP="00F15E9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:rsidR="00F15E96" w:rsidRPr="00F15E96" w:rsidRDefault="00F15E96" w:rsidP="00F15E9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Ms. Yadav Sujata Santosh</w:t>
            </w:r>
          </w:p>
        </w:tc>
        <w:tc>
          <w:tcPr>
            <w:tcW w:w="2779" w:type="dxa"/>
            <w:shd w:val="clear" w:color="auto" w:fill="auto"/>
          </w:tcPr>
          <w:p w:rsidR="00F15E96" w:rsidRPr="00F15E96" w:rsidRDefault="00F15E96" w:rsidP="00F15E9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Second Year D. Pharmacy</w:t>
            </w:r>
          </w:p>
        </w:tc>
        <w:tc>
          <w:tcPr>
            <w:tcW w:w="950" w:type="dxa"/>
            <w:shd w:val="clear" w:color="auto" w:fill="auto"/>
          </w:tcPr>
          <w:p w:rsidR="00F15E96" w:rsidRPr="00F15E96" w:rsidRDefault="00F15E96" w:rsidP="00F15E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96">
              <w:rPr>
                <w:rFonts w:ascii="Times New Roman" w:hAnsi="Times New Roman"/>
                <w:sz w:val="24"/>
                <w:szCs w:val="24"/>
              </w:rPr>
              <w:t>Second</w:t>
            </w:r>
          </w:p>
        </w:tc>
      </w:tr>
    </w:tbl>
    <w:p w:rsidR="00912601" w:rsidRPr="007A36E5" w:rsidRDefault="00021CE6" w:rsidP="006536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the faculty, supporting staff members and students participated enthusiastically in the program.  The </w:t>
      </w:r>
      <w:r w:rsidR="00151BF0" w:rsidRPr="009F0B5A">
        <w:rPr>
          <w:rFonts w:ascii="Times New Roman" w:hAnsi="Times New Roman"/>
          <w:sz w:val="24"/>
          <w:szCs w:val="24"/>
        </w:rPr>
        <w:t xml:space="preserve">session was culminated by vote of thanks by </w:t>
      </w:r>
      <w:r w:rsidR="00D51AA9">
        <w:rPr>
          <w:rFonts w:ascii="Times New Roman" w:hAnsi="Times New Roman"/>
          <w:sz w:val="24"/>
          <w:szCs w:val="24"/>
        </w:rPr>
        <w:t>Mr</w:t>
      </w:r>
      <w:r w:rsidR="007A36E5" w:rsidRPr="007A36E5">
        <w:rPr>
          <w:rFonts w:ascii="Times New Roman" w:hAnsi="Times New Roman"/>
          <w:sz w:val="24"/>
          <w:szCs w:val="24"/>
        </w:rPr>
        <w:t xml:space="preserve">. </w:t>
      </w:r>
      <w:r w:rsidR="00D51AA9">
        <w:rPr>
          <w:rFonts w:ascii="Times New Roman" w:hAnsi="Times New Roman"/>
          <w:sz w:val="24"/>
          <w:szCs w:val="24"/>
        </w:rPr>
        <w:t>Sanjay Rokade store keeper.</w:t>
      </w:r>
      <w:r w:rsidR="007A36E5">
        <w:rPr>
          <w:rFonts w:ascii="Times New Roman" w:hAnsi="Times New Roman"/>
          <w:sz w:val="24"/>
          <w:szCs w:val="24"/>
        </w:rPr>
        <w:t xml:space="preserve"> The program was compered by Ms</w:t>
      </w:r>
      <w:r w:rsidR="00D51AA9">
        <w:rPr>
          <w:rFonts w:ascii="Times New Roman" w:hAnsi="Times New Roman"/>
          <w:sz w:val="24"/>
          <w:szCs w:val="24"/>
        </w:rPr>
        <w:t>. Payal Borawake</w:t>
      </w:r>
      <w:r w:rsidR="007A36E5">
        <w:rPr>
          <w:rFonts w:ascii="Times New Roman" w:hAnsi="Times New Roman"/>
          <w:sz w:val="24"/>
          <w:szCs w:val="24"/>
        </w:rPr>
        <w:t>,</w:t>
      </w:r>
      <w:r w:rsidR="00D51AA9">
        <w:rPr>
          <w:rFonts w:ascii="Times New Roman" w:hAnsi="Times New Roman"/>
          <w:sz w:val="24"/>
          <w:szCs w:val="24"/>
        </w:rPr>
        <w:t xml:space="preserve"> Lecturer. </w:t>
      </w:r>
      <w:r w:rsidR="007A36E5">
        <w:rPr>
          <w:rFonts w:ascii="Times New Roman" w:hAnsi="Times New Roman"/>
          <w:sz w:val="24"/>
          <w:szCs w:val="24"/>
        </w:rPr>
        <w:t xml:space="preserve"> </w:t>
      </w:r>
      <w:r w:rsidR="0018570B">
        <w:rPr>
          <w:rFonts w:ascii="Times New Roman" w:hAnsi="Times New Roman"/>
          <w:sz w:val="24"/>
          <w:szCs w:val="24"/>
        </w:rPr>
        <w:t>The program was attended by t</w:t>
      </w:r>
      <w:r w:rsidR="00FA1DF0">
        <w:rPr>
          <w:rFonts w:ascii="Times New Roman" w:hAnsi="Times New Roman"/>
          <w:sz w:val="24"/>
          <w:szCs w:val="24"/>
        </w:rPr>
        <w:t xml:space="preserve">otal </w:t>
      </w:r>
      <w:r w:rsidR="00D51AA9">
        <w:rPr>
          <w:rFonts w:ascii="Times New Roman" w:hAnsi="Times New Roman"/>
          <w:sz w:val="24"/>
          <w:szCs w:val="24"/>
        </w:rPr>
        <w:t>9</w:t>
      </w:r>
      <w:r w:rsidR="009311B4">
        <w:rPr>
          <w:rFonts w:ascii="Times New Roman" w:hAnsi="Times New Roman"/>
          <w:sz w:val="24"/>
          <w:szCs w:val="24"/>
        </w:rPr>
        <w:t>8</w:t>
      </w:r>
      <w:r w:rsidR="0018570B">
        <w:rPr>
          <w:rFonts w:ascii="Times New Roman" w:hAnsi="Times New Roman"/>
          <w:sz w:val="24"/>
          <w:szCs w:val="24"/>
        </w:rPr>
        <w:t xml:space="preserve"> students and staff.</w:t>
      </w:r>
      <w:r w:rsidR="009311B4">
        <w:rPr>
          <w:rFonts w:ascii="Times New Roman" w:hAnsi="Times New Roman"/>
          <w:sz w:val="24"/>
          <w:szCs w:val="24"/>
        </w:rPr>
        <w:t xml:space="preserve"> (72 students and 26 staff)</w:t>
      </w:r>
      <w:r w:rsidR="00FA1DF0">
        <w:rPr>
          <w:rFonts w:ascii="Times New Roman" w:hAnsi="Times New Roman"/>
          <w:sz w:val="24"/>
          <w:szCs w:val="24"/>
        </w:rPr>
        <w:t xml:space="preserve">. </w:t>
      </w:r>
      <w:r w:rsidR="004862D6" w:rsidRPr="009F0B5A">
        <w:rPr>
          <w:rFonts w:ascii="Times New Roman" w:hAnsi="Times New Roman"/>
          <w:sz w:val="24"/>
          <w:szCs w:val="24"/>
        </w:rPr>
        <w:t>The program was coordinated by Prof. Amol Kale, NS</w:t>
      </w:r>
      <w:bookmarkStart w:id="0" w:name="_GoBack"/>
      <w:bookmarkEnd w:id="0"/>
      <w:r w:rsidR="004862D6" w:rsidRPr="009F0B5A">
        <w:rPr>
          <w:rFonts w:ascii="Times New Roman" w:hAnsi="Times New Roman"/>
          <w:sz w:val="24"/>
          <w:szCs w:val="24"/>
        </w:rPr>
        <w:t>S coordinator</w:t>
      </w:r>
      <w:r w:rsidR="004862D6">
        <w:rPr>
          <w:rFonts w:ascii="Times New Roman" w:hAnsi="Times New Roman"/>
          <w:sz w:val="24"/>
          <w:szCs w:val="24"/>
        </w:rPr>
        <w:t xml:space="preserve"> under the guidance of Principal Dr. Rajashree Chavan</w:t>
      </w:r>
      <w:r w:rsidR="004862D6" w:rsidRPr="009F0B5A">
        <w:rPr>
          <w:rFonts w:ascii="Times New Roman" w:hAnsi="Times New Roman"/>
          <w:sz w:val="24"/>
          <w:szCs w:val="24"/>
        </w:rPr>
        <w:t>.</w:t>
      </w:r>
    </w:p>
    <w:p w:rsidR="00842F35" w:rsidRDefault="00D51AA9" w:rsidP="00FA1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 Amol Kale</w:t>
      </w:r>
      <w:r w:rsidR="00FA1DF0" w:rsidRPr="00FA1D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Dr. Rajashree Chavan</w:t>
      </w:r>
    </w:p>
    <w:p w:rsidR="00842F35" w:rsidRDefault="00D51AA9" w:rsidP="00FA1D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F0B5A">
        <w:rPr>
          <w:rFonts w:ascii="Times New Roman" w:hAnsi="Times New Roman"/>
          <w:sz w:val="24"/>
          <w:szCs w:val="24"/>
        </w:rPr>
        <w:t>NSS coordinator</w:t>
      </w:r>
    </w:p>
    <w:p w:rsidR="00842F35" w:rsidRPr="009311B4" w:rsidRDefault="009311B4" w:rsidP="00CA537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11B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Elocution Competition </w:t>
      </w:r>
      <w:r w:rsidR="00CA5370" w:rsidRPr="009311B4">
        <w:rPr>
          <w:rFonts w:ascii="Times New Roman" w:hAnsi="Times New Roman"/>
          <w:b/>
          <w:sz w:val="24"/>
          <w:szCs w:val="24"/>
          <w:u w:val="single"/>
        </w:rPr>
        <w:t>(</w:t>
      </w:r>
      <w:r w:rsidRPr="009311B4">
        <w:rPr>
          <w:rFonts w:ascii="Times New Roman" w:hAnsi="Times New Roman"/>
          <w:b/>
          <w:sz w:val="24"/>
          <w:szCs w:val="24"/>
          <w:u w:val="single"/>
        </w:rPr>
        <w:t>26</w:t>
      </w:r>
      <w:r w:rsidRPr="009311B4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9311B4">
        <w:rPr>
          <w:rFonts w:ascii="Times New Roman" w:hAnsi="Times New Roman"/>
          <w:b/>
          <w:sz w:val="24"/>
          <w:szCs w:val="24"/>
          <w:u w:val="single"/>
        </w:rPr>
        <w:t xml:space="preserve"> July 2022</w:t>
      </w:r>
      <w:r w:rsidR="00CA5370" w:rsidRPr="009311B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42F35" w:rsidRPr="00CA5370" w:rsidRDefault="009311B4" w:rsidP="00842F3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1B4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 w:rsidR="00DF07B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14875" cy="3543300"/>
            <wp:effectExtent l="19050" t="0" r="9525" b="0"/>
            <wp:docPr id="2" name="Picture 2" descr="WhatsApp Image 2022-07-25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2-07-25 at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44" w:rsidRDefault="008A6C44" w:rsidP="00842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C44">
        <w:rPr>
          <w:rFonts w:ascii="Times New Roman" w:hAnsi="Times New Roman"/>
          <w:b/>
          <w:sz w:val="24"/>
          <w:szCs w:val="24"/>
        </w:rPr>
        <w:t>Elocution Competition</w:t>
      </w:r>
      <w:r>
        <w:rPr>
          <w:rFonts w:ascii="Times New Roman" w:hAnsi="Times New Roman"/>
          <w:b/>
          <w:sz w:val="24"/>
          <w:szCs w:val="24"/>
        </w:rPr>
        <w:t>: Judges, Coordinator and Students</w:t>
      </w:r>
    </w:p>
    <w:p w:rsidR="008A6C44" w:rsidRDefault="008A6C44" w:rsidP="00842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C44" w:rsidRDefault="00DF07B5" w:rsidP="00842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91075" cy="3600450"/>
            <wp:effectExtent l="19050" t="0" r="9525" b="0"/>
            <wp:docPr id="3" name="Picture 3" descr="WhatsApp Image 2022-07-25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2-07-25 at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44" w:rsidRDefault="008A6C44" w:rsidP="00842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C44" w:rsidRDefault="008A6C44" w:rsidP="00842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C44">
        <w:rPr>
          <w:rFonts w:ascii="Times New Roman" w:hAnsi="Times New Roman"/>
          <w:b/>
          <w:sz w:val="24"/>
          <w:szCs w:val="24"/>
        </w:rPr>
        <w:t>Participant: Ms. Pratiksha Pandit</w:t>
      </w:r>
    </w:p>
    <w:p w:rsidR="008A6C44" w:rsidRPr="008A6C44" w:rsidRDefault="008A6C44" w:rsidP="00842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F07B5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38725" cy="3781425"/>
            <wp:effectExtent l="19050" t="0" r="9525" b="0"/>
            <wp:docPr id="4" name="Picture 4" descr="WhatsApp Image 2022-07-25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2-07-25 at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44" w:rsidRDefault="008A6C44" w:rsidP="00842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C44" w:rsidRDefault="008A6C44" w:rsidP="008A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C44">
        <w:rPr>
          <w:rFonts w:ascii="Times New Roman" w:hAnsi="Times New Roman"/>
          <w:b/>
          <w:sz w:val="24"/>
          <w:szCs w:val="24"/>
        </w:rPr>
        <w:t xml:space="preserve">Participant: Ms. </w:t>
      </w:r>
      <w:r>
        <w:rPr>
          <w:rFonts w:ascii="Times New Roman" w:hAnsi="Times New Roman"/>
          <w:b/>
          <w:sz w:val="24"/>
          <w:szCs w:val="24"/>
        </w:rPr>
        <w:t>Yadav Sakshi</w:t>
      </w:r>
    </w:p>
    <w:p w:rsidR="008A6C44" w:rsidRDefault="008A6C44" w:rsidP="00842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F35" w:rsidRPr="00842F35" w:rsidRDefault="008A6C44" w:rsidP="008A6C44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2F35" w:rsidRDefault="00DF07B5" w:rsidP="00842F35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886325" cy="3667125"/>
            <wp:effectExtent l="19050" t="0" r="9525" b="0"/>
            <wp:docPr id="5" name="Picture 5" descr="WhatsApp Image 2022-07-25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22-07-25 at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35" w:rsidRDefault="008A6C44" w:rsidP="00842F35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8A6C44">
        <w:rPr>
          <w:rFonts w:ascii="Times New Roman" w:hAnsi="Times New Roman"/>
          <w:b/>
          <w:sz w:val="24"/>
          <w:szCs w:val="24"/>
        </w:rPr>
        <w:t>The session was culminated by vote of thanks by Mr. Sanjay Rokade store keeper</w:t>
      </w:r>
    </w:p>
    <w:sectPr w:rsidR="00842F35" w:rsidSect="00021CE6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D5" w:rsidRDefault="00135CD5" w:rsidP="00F15E96">
      <w:pPr>
        <w:spacing w:after="0" w:line="240" w:lineRule="auto"/>
      </w:pPr>
      <w:r>
        <w:separator/>
      </w:r>
    </w:p>
  </w:endnote>
  <w:endnote w:type="continuationSeparator" w:id="0">
    <w:p w:rsidR="00135CD5" w:rsidRDefault="00135CD5" w:rsidP="00F1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96" w:rsidRDefault="00F15E9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F07B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F07B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F15E96" w:rsidRDefault="00F15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D5" w:rsidRDefault="00135CD5" w:rsidP="00F15E96">
      <w:pPr>
        <w:spacing w:after="0" w:line="240" w:lineRule="auto"/>
      </w:pPr>
      <w:r>
        <w:separator/>
      </w:r>
    </w:p>
  </w:footnote>
  <w:footnote w:type="continuationSeparator" w:id="0">
    <w:p w:rsidR="00135CD5" w:rsidRDefault="00135CD5" w:rsidP="00F1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C0E"/>
    <w:multiLevelType w:val="hybridMultilevel"/>
    <w:tmpl w:val="983A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6C4"/>
    <w:rsid w:val="00021CE6"/>
    <w:rsid w:val="000B0C4B"/>
    <w:rsid w:val="001006C4"/>
    <w:rsid w:val="0013154C"/>
    <w:rsid w:val="00135CD5"/>
    <w:rsid w:val="00151BF0"/>
    <w:rsid w:val="0015472F"/>
    <w:rsid w:val="0018570B"/>
    <w:rsid w:val="001D1B98"/>
    <w:rsid w:val="00246F93"/>
    <w:rsid w:val="00247800"/>
    <w:rsid w:val="002B0598"/>
    <w:rsid w:val="002E18F2"/>
    <w:rsid w:val="003530E3"/>
    <w:rsid w:val="00376F54"/>
    <w:rsid w:val="00397C02"/>
    <w:rsid w:val="004862D6"/>
    <w:rsid w:val="004A3C28"/>
    <w:rsid w:val="004F6DCA"/>
    <w:rsid w:val="00521E88"/>
    <w:rsid w:val="0053726B"/>
    <w:rsid w:val="0063199F"/>
    <w:rsid w:val="0065368D"/>
    <w:rsid w:val="006758E1"/>
    <w:rsid w:val="007064CC"/>
    <w:rsid w:val="00751591"/>
    <w:rsid w:val="00772C9C"/>
    <w:rsid w:val="00785A19"/>
    <w:rsid w:val="007A36E5"/>
    <w:rsid w:val="007A6473"/>
    <w:rsid w:val="0082201C"/>
    <w:rsid w:val="0084051E"/>
    <w:rsid w:val="00842F35"/>
    <w:rsid w:val="00871B52"/>
    <w:rsid w:val="008A6C44"/>
    <w:rsid w:val="00912601"/>
    <w:rsid w:val="009311B4"/>
    <w:rsid w:val="00997FFA"/>
    <w:rsid w:val="009F0B5A"/>
    <w:rsid w:val="009F4871"/>
    <w:rsid w:val="00AA2ED8"/>
    <w:rsid w:val="00B641BC"/>
    <w:rsid w:val="00BA7E78"/>
    <w:rsid w:val="00CA5370"/>
    <w:rsid w:val="00CE1DFC"/>
    <w:rsid w:val="00CE2443"/>
    <w:rsid w:val="00CF3391"/>
    <w:rsid w:val="00D51AA9"/>
    <w:rsid w:val="00D5560C"/>
    <w:rsid w:val="00D70BD7"/>
    <w:rsid w:val="00D92F00"/>
    <w:rsid w:val="00DB6F55"/>
    <w:rsid w:val="00DF07B5"/>
    <w:rsid w:val="00E35E0A"/>
    <w:rsid w:val="00E809CF"/>
    <w:rsid w:val="00E871B9"/>
    <w:rsid w:val="00EA4D17"/>
    <w:rsid w:val="00EB7C45"/>
    <w:rsid w:val="00EC2709"/>
    <w:rsid w:val="00F15E96"/>
    <w:rsid w:val="00F263D1"/>
    <w:rsid w:val="00F967A7"/>
    <w:rsid w:val="00FA1DF0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1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A6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FF6A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5E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5E9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hp</cp:lastModifiedBy>
  <cp:revision>2</cp:revision>
  <cp:lastPrinted>2022-06-22T18:37:00Z</cp:lastPrinted>
  <dcterms:created xsi:type="dcterms:W3CDTF">2022-08-19T11:06:00Z</dcterms:created>
  <dcterms:modified xsi:type="dcterms:W3CDTF">2022-08-19T11:06:00Z</dcterms:modified>
</cp:coreProperties>
</file>